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F39" w:rsidRDefault="002C10DD" w:rsidP="002C10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0DD">
        <w:rPr>
          <w:rFonts w:ascii="Times New Roman" w:hAnsi="Times New Roman" w:cs="Times New Roman"/>
          <w:b/>
          <w:sz w:val="28"/>
          <w:szCs w:val="28"/>
        </w:rPr>
        <w:t>Информация об ОАО «Барановичская птицефабрика»  и его деятельности по состоянию на 1 января 20</w:t>
      </w:r>
      <w:r w:rsidR="00172ECD">
        <w:rPr>
          <w:rFonts w:ascii="Times New Roman" w:hAnsi="Times New Roman" w:cs="Times New Roman"/>
          <w:b/>
          <w:sz w:val="28"/>
          <w:szCs w:val="28"/>
        </w:rPr>
        <w:t>2</w:t>
      </w:r>
      <w:r w:rsidR="005C0F53">
        <w:rPr>
          <w:rFonts w:ascii="Times New Roman" w:hAnsi="Times New Roman" w:cs="Times New Roman"/>
          <w:b/>
          <w:sz w:val="28"/>
          <w:szCs w:val="28"/>
        </w:rPr>
        <w:t>1</w:t>
      </w:r>
      <w:r w:rsidRPr="002C10D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7905"/>
        <w:gridCol w:w="1666"/>
      </w:tblGrid>
      <w:tr w:rsidR="002C10DD" w:rsidTr="002C10DD">
        <w:tc>
          <w:tcPr>
            <w:tcW w:w="7905" w:type="dxa"/>
          </w:tcPr>
          <w:p w:rsidR="002C10DD" w:rsidRDefault="002C10DD" w:rsidP="002C10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Доля государства в уставном фонде эмитента (всего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%)</w:t>
            </w:r>
            <w:r w:rsidR="006550A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666" w:type="dxa"/>
          </w:tcPr>
          <w:p w:rsidR="002C10DD" w:rsidRDefault="002C10DD" w:rsidP="006D4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99,869</w:t>
            </w:r>
            <w:r w:rsidR="006D448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:rsidR="002C10DD" w:rsidRPr="001F028B" w:rsidRDefault="002C10DD" w:rsidP="002C10DD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/>
      </w:tblPr>
      <w:tblGrid>
        <w:gridCol w:w="2250"/>
        <w:gridCol w:w="5232"/>
        <w:gridCol w:w="2089"/>
      </w:tblGrid>
      <w:tr w:rsidR="002C10DD" w:rsidTr="002C10DD">
        <w:tc>
          <w:tcPr>
            <w:tcW w:w="2250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5232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акций, шт.</w:t>
            </w:r>
          </w:p>
        </w:tc>
        <w:tc>
          <w:tcPr>
            <w:tcW w:w="2089" w:type="dxa"/>
            <w:vAlign w:val="center"/>
          </w:tcPr>
          <w:p w:rsidR="002C10DD" w:rsidRPr="006550A4" w:rsidRDefault="002C10DD" w:rsidP="002C10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Доля в уставном фонде, %</w:t>
            </w:r>
          </w:p>
        </w:tc>
      </w:tr>
      <w:tr w:rsidR="002C10DD" w:rsidTr="001F028B">
        <w:trPr>
          <w:trHeight w:val="473"/>
        </w:trPr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республиканская</w:t>
            </w:r>
          </w:p>
        </w:tc>
        <w:tc>
          <w:tcPr>
            <w:tcW w:w="5232" w:type="dxa"/>
            <w:vAlign w:val="bottom"/>
          </w:tcPr>
          <w:p w:rsidR="002C10DD" w:rsidRPr="001F028B" w:rsidRDefault="002C10DD" w:rsidP="002C10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b/>
                <w:sz w:val="24"/>
                <w:szCs w:val="24"/>
              </w:rPr>
              <w:t>8  378  856</w:t>
            </w:r>
          </w:p>
        </w:tc>
        <w:tc>
          <w:tcPr>
            <w:tcW w:w="2089" w:type="dxa"/>
            <w:vAlign w:val="bottom"/>
          </w:tcPr>
          <w:p w:rsidR="002C10DD" w:rsidRPr="001F028B" w:rsidRDefault="002C10DD" w:rsidP="0017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b/>
                <w:sz w:val="24"/>
                <w:szCs w:val="24"/>
              </w:rPr>
              <w:t>92,</w:t>
            </w:r>
            <w:r w:rsidR="00492DF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172ECD">
              <w:rPr>
                <w:rFonts w:ascii="Times New Roman" w:hAnsi="Times New Roman" w:cs="Times New Roman"/>
                <w:b/>
                <w:sz w:val="24"/>
                <w:szCs w:val="24"/>
              </w:rPr>
              <w:t>670</w:t>
            </w: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коммунальная</w:t>
            </w:r>
            <w:proofErr w:type="gramEnd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всего:</w:t>
            </w:r>
          </w:p>
        </w:tc>
        <w:tc>
          <w:tcPr>
            <w:tcW w:w="5232" w:type="dxa"/>
            <w:vAlign w:val="bottom"/>
          </w:tcPr>
          <w:p w:rsidR="002C10DD" w:rsidRPr="001F028B" w:rsidRDefault="00172ECD" w:rsidP="002C10D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641 527</w:t>
            </w:r>
          </w:p>
        </w:tc>
        <w:tc>
          <w:tcPr>
            <w:tcW w:w="2089" w:type="dxa"/>
            <w:vAlign w:val="bottom"/>
          </w:tcPr>
          <w:p w:rsidR="002C10DD" w:rsidRPr="001F028B" w:rsidRDefault="006D4486" w:rsidP="00172EC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</w:t>
            </w:r>
            <w:r w:rsidR="00172ECD">
              <w:rPr>
                <w:rFonts w:ascii="Times New Roman" w:hAnsi="Times New Roman" w:cs="Times New Roman"/>
                <w:b/>
                <w:sz w:val="24"/>
                <w:szCs w:val="24"/>
              </w:rPr>
              <w:t>1027</w:t>
            </w:r>
          </w:p>
        </w:tc>
      </w:tr>
      <w:tr w:rsidR="002C10DD" w:rsidTr="007315F0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32" w:type="dxa"/>
            <w:vAlign w:val="center"/>
          </w:tcPr>
          <w:p w:rsidR="002C10DD" w:rsidRPr="001F028B" w:rsidRDefault="007315F0" w:rsidP="00731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89" w:type="dxa"/>
            <w:vAlign w:val="center"/>
          </w:tcPr>
          <w:p w:rsidR="002C10DD" w:rsidRPr="001F028B" w:rsidRDefault="007315F0" w:rsidP="007315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5232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</w:p>
        </w:tc>
        <w:tc>
          <w:tcPr>
            <w:tcW w:w="5232" w:type="dxa"/>
            <w:vAlign w:val="bottom"/>
          </w:tcPr>
          <w:p w:rsidR="002C10DD" w:rsidRPr="001F028B" w:rsidRDefault="00172ECD" w:rsidP="00D63F3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641 527</w:t>
            </w:r>
          </w:p>
        </w:tc>
        <w:tc>
          <w:tcPr>
            <w:tcW w:w="2089" w:type="dxa"/>
            <w:vAlign w:val="bottom"/>
          </w:tcPr>
          <w:p w:rsidR="002C10DD" w:rsidRPr="001F028B" w:rsidRDefault="00172ECD" w:rsidP="00492DF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7,1027</w:t>
            </w:r>
          </w:p>
        </w:tc>
      </w:tr>
      <w:tr w:rsidR="002C10DD" w:rsidTr="002C10DD">
        <w:tc>
          <w:tcPr>
            <w:tcW w:w="2250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</w:p>
        </w:tc>
        <w:tc>
          <w:tcPr>
            <w:tcW w:w="5232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:rsidR="002C10DD" w:rsidRPr="001F028B" w:rsidRDefault="002C10DD" w:rsidP="002C10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DDB" w:rsidRDefault="00710DDB" w:rsidP="001F028B">
      <w:pPr>
        <w:tabs>
          <w:tab w:val="left" w:pos="7972"/>
        </w:tabs>
        <w:spacing w:after="0"/>
        <w:ind w:left="-1259" w:firstLine="1259"/>
        <w:rPr>
          <w:rFonts w:ascii="Times New Roman" w:hAnsi="Times New Roman" w:cs="Times New Roman"/>
          <w:b/>
          <w:sz w:val="28"/>
          <w:szCs w:val="28"/>
        </w:rPr>
      </w:pPr>
    </w:p>
    <w:p w:rsidR="002C10DD" w:rsidRPr="002C10DD" w:rsidRDefault="001F028B" w:rsidP="001F028B">
      <w:pPr>
        <w:tabs>
          <w:tab w:val="left" w:pos="7972"/>
        </w:tabs>
        <w:spacing w:after="0"/>
        <w:ind w:left="-1259" w:firstLine="12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5-6. </w:t>
      </w:r>
      <w:r w:rsidR="002C10DD" w:rsidRPr="002C10DD">
        <w:rPr>
          <w:rFonts w:ascii="Times New Roman" w:hAnsi="Times New Roman" w:cs="Times New Roman"/>
          <w:b/>
          <w:sz w:val="28"/>
          <w:szCs w:val="28"/>
        </w:rPr>
        <w:t>Информация о дивидендах и акциях</w:t>
      </w:r>
      <w:r w:rsidR="006550A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1748"/>
        <w:gridCol w:w="1748"/>
        <w:gridCol w:w="1749"/>
      </w:tblGrid>
      <w:tr w:rsidR="002C10DD" w:rsidRPr="002C10DD" w:rsidTr="009847BD">
        <w:tc>
          <w:tcPr>
            <w:tcW w:w="5670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748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Ед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иница</w:t>
            </w: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ерения</w:t>
            </w:r>
          </w:p>
        </w:tc>
        <w:tc>
          <w:tcPr>
            <w:tcW w:w="1748" w:type="dxa"/>
            <w:vAlign w:val="center"/>
          </w:tcPr>
          <w:p w:rsidR="002C10DD" w:rsidRPr="006550A4" w:rsidRDefault="001F028B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За отчетный период</w:t>
            </w:r>
          </w:p>
        </w:tc>
        <w:tc>
          <w:tcPr>
            <w:tcW w:w="1749" w:type="dxa"/>
            <w:vAlign w:val="center"/>
          </w:tcPr>
          <w:p w:rsidR="002C10DD" w:rsidRPr="006550A4" w:rsidRDefault="002C10DD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За аналог</w:t>
            </w:r>
            <w:r w:rsidR="001F028B"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>ичный</w:t>
            </w:r>
            <w:r w:rsidRPr="0065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 прошлого года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Количество акционеров, всего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6550A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 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: юридических 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из них не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резидентов Республики Беларусь 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6550A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  в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: физических 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0F7500" w:rsidRPr="002C10DD" w:rsidTr="009847BD">
        <w:tc>
          <w:tcPr>
            <w:tcW w:w="5670" w:type="dxa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из них не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резидентов Республики Беларусь 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445B1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</w:p>
        </w:tc>
        <w:tc>
          <w:tcPr>
            <w:tcW w:w="1748" w:type="dxa"/>
            <w:vAlign w:val="center"/>
          </w:tcPr>
          <w:p w:rsidR="000F7500" w:rsidRPr="001F028B" w:rsidRDefault="000F7500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0F7500" w:rsidRPr="001F028B" w:rsidRDefault="000F7500" w:rsidP="000F7500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Начислено на выплату дивидендов в данном отчетном периоде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43,45</w:t>
            </w:r>
          </w:p>
        </w:tc>
        <w:tc>
          <w:tcPr>
            <w:tcW w:w="1749" w:type="dxa"/>
            <w:vAlign w:val="center"/>
          </w:tcPr>
          <w:p w:rsidR="00CB4264" w:rsidRPr="001F028B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38,08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Фактически выплаченные дивиденды в данном отчетном периоде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94399D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43,40</w:t>
            </w:r>
          </w:p>
        </w:tc>
        <w:tc>
          <w:tcPr>
            <w:tcW w:w="1749" w:type="dxa"/>
            <w:vAlign w:val="center"/>
          </w:tcPr>
          <w:p w:rsidR="00CB4264" w:rsidRPr="001F028B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38,04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простую (обыкновенную)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94399D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0,004811</w:t>
            </w:r>
          </w:p>
        </w:tc>
        <w:tc>
          <w:tcPr>
            <w:tcW w:w="1749" w:type="dxa"/>
            <w:vAlign w:val="center"/>
          </w:tcPr>
          <w:p w:rsidR="00CB4264" w:rsidRPr="0094399D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0,004216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первого типа ____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CB4264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приходящиеся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второго типа ____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CB4264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простую (обыкновенную)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B75E31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0,004811</w:t>
            </w:r>
          </w:p>
        </w:tc>
        <w:tc>
          <w:tcPr>
            <w:tcW w:w="1749" w:type="dxa"/>
            <w:vAlign w:val="center"/>
          </w:tcPr>
          <w:p w:rsidR="00CB4264" w:rsidRPr="00B75E31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0,004216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первого типа ____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C86E8D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CB4264" w:rsidRPr="00C86E8D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C86E8D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 xml:space="preserve">Дивиденды, фактически выплаченные на одну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привилегированную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акцию (включая налоги)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второго типа ____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C86E8D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CB4264" w:rsidRPr="00C86E8D" w:rsidRDefault="00CB4264" w:rsidP="00ED71C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B4264" w:rsidRPr="002C10DD" w:rsidTr="00F04302">
        <w:tc>
          <w:tcPr>
            <w:tcW w:w="5670" w:type="dxa"/>
            <w:vAlign w:val="center"/>
          </w:tcPr>
          <w:p w:rsidR="00CB4264" w:rsidRPr="001F028B" w:rsidRDefault="00CB4264" w:rsidP="00F04302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Период, за который выплачивались дивиденды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710DD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месяц, квартал, год</w:t>
            </w:r>
          </w:p>
        </w:tc>
        <w:tc>
          <w:tcPr>
            <w:tcW w:w="1748" w:type="dxa"/>
            <w:vAlign w:val="center"/>
          </w:tcPr>
          <w:p w:rsidR="00CB4264" w:rsidRPr="00C86E8D" w:rsidRDefault="00CB4264" w:rsidP="000C7CB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49" w:type="dxa"/>
            <w:vAlign w:val="center"/>
          </w:tcPr>
          <w:p w:rsidR="00CB4264" w:rsidRPr="00C86E8D" w:rsidRDefault="00CB4264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CB4264" w:rsidRPr="002C10DD" w:rsidTr="009847BD">
        <w:tc>
          <w:tcPr>
            <w:tcW w:w="5670" w:type="dxa"/>
          </w:tcPr>
          <w:p w:rsidR="00CB4264" w:rsidRDefault="00CB4264" w:rsidP="00C86E8D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(даты) принятия решений о выплате дивидендов</w:t>
            </w:r>
          </w:p>
        </w:tc>
        <w:tc>
          <w:tcPr>
            <w:tcW w:w="1748" w:type="dxa"/>
            <w:vAlign w:val="center"/>
          </w:tcPr>
          <w:p w:rsidR="00CB4264" w:rsidRDefault="00CB4264" w:rsidP="00710DD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</w:t>
            </w:r>
          </w:p>
        </w:tc>
        <w:tc>
          <w:tcPr>
            <w:tcW w:w="1748" w:type="dxa"/>
            <w:vAlign w:val="center"/>
          </w:tcPr>
          <w:p w:rsidR="00CB4264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02.07.2020</w:t>
            </w:r>
          </w:p>
        </w:tc>
        <w:tc>
          <w:tcPr>
            <w:tcW w:w="1749" w:type="dxa"/>
            <w:vAlign w:val="center"/>
          </w:tcPr>
          <w:p w:rsidR="00CB4264" w:rsidRDefault="00CB4264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CB4264" w:rsidRPr="002C10DD" w:rsidTr="00F04302">
        <w:tc>
          <w:tcPr>
            <w:tcW w:w="5670" w:type="dxa"/>
            <w:vAlign w:val="center"/>
          </w:tcPr>
          <w:p w:rsidR="00CB4264" w:rsidRDefault="00CB4264" w:rsidP="00F04302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(сроки) выплаты дивидендов</w:t>
            </w:r>
          </w:p>
        </w:tc>
        <w:tc>
          <w:tcPr>
            <w:tcW w:w="1748" w:type="dxa"/>
            <w:vAlign w:val="center"/>
          </w:tcPr>
          <w:p w:rsidR="00CB4264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</w:t>
            </w:r>
          </w:p>
        </w:tc>
        <w:tc>
          <w:tcPr>
            <w:tcW w:w="1748" w:type="dxa"/>
            <w:vAlign w:val="center"/>
          </w:tcPr>
          <w:p w:rsidR="00CB4264" w:rsidRDefault="00CB4264" w:rsidP="000C7CB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01.08.2020 </w:t>
            </w:r>
          </w:p>
          <w:p w:rsidR="00CB4264" w:rsidRDefault="00CB4264" w:rsidP="000C7CB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22.08.2020</w:t>
            </w:r>
          </w:p>
        </w:tc>
        <w:tc>
          <w:tcPr>
            <w:tcW w:w="1749" w:type="dxa"/>
            <w:vAlign w:val="center"/>
          </w:tcPr>
          <w:p w:rsidR="00CB4264" w:rsidRDefault="00CB4264" w:rsidP="00BF17B1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Обеспеченность акций имуществом общества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  <w:tc>
          <w:tcPr>
            <w:tcW w:w="1748" w:type="dxa"/>
            <w:vAlign w:val="center"/>
          </w:tcPr>
          <w:p w:rsidR="00CB4264" w:rsidRPr="005D3341" w:rsidRDefault="00CB426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  <w:tc>
          <w:tcPr>
            <w:tcW w:w="1749" w:type="dxa"/>
            <w:vAlign w:val="center"/>
          </w:tcPr>
          <w:p w:rsidR="00CB4264" w:rsidRPr="005D3341" w:rsidRDefault="00CB4264" w:rsidP="00F401E6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341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4264" w:rsidRPr="002C10DD" w:rsidTr="009847BD">
        <w:tc>
          <w:tcPr>
            <w:tcW w:w="5670" w:type="dxa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акций, находящихся на балансе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 - всего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748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9" w:type="dxa"/>
            <w:vAlign w:val="center"/>
          </w:tcPr>
          <w:p w:rsidR="00CB4264" w:rsidRPr="001F028B" w:rsidRDefault="00CB4264" w:rsidP="001F028B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2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C10DD" w:rsidRDefault="002C10DD" w:rsidP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915" w:type="dxa"/>
        <w:tblInd w:w="-1026" w:type="dxa"/>
        <w:tblLook w:val="04A0"/>
      </w:tblPr>
      <w:tblGrid>
        <w:gridCol w:w="2268"/>
        <w:gridCol w:w="2127"/>
        <w:gridCol w:w="2126"/>
        <w:gridCol w:w="2511"/>
        <w:gridCol w:w="1883"/>
      </w:tblGrid>
      <w:tr w:rsidR="00717955" w:rsidTr="00717955">
        <w:tc>
          <w:tcPr>
            <w:tcW w:w="6521" w:type="dxa"/>
            <w:gridSpan w:val="3"/>
            <w:vAlign w:val="center"/>
          </w:tcPr>
          <w:p w:rsidR="00717955" w:rsidRDefault="00717955" w:rsidP="007179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Акции, поступившие в распоряжение общества</w:t>
            </w:r>
          </w:p>
        </w:tc>
        <w:tc>
          <w:tcPr>
            <w:tcW w:w="4394" w:type="dxa"/>
            <w:gridSpan w:val="2"/>
            <w:vAlign w:val="center"/>
          </w:tcPr>
          <w:p w:rsidR="00717955" w:rsidRDefault="00717955" w:rsidP="007179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Акции, приобретенные в целях сокращения общего количества</w:t>
            </w:r>
          </w:p>
        </w:tc>
      </w:tr>
      <w:tr w:rsidR="00717955" w:rsidRPr="00717955" w:rsidTr="00717955">
        <w:tc>
          <w:tcPr>
            <w:tcW w:w="2268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«депо» общества</w:t>
            </w:r>
          </w:p>
        </w:tc>
        <w:tc>
          <w:tcPr>
            <w:tcW w:w="2127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Количество акций,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Срок реализации акций, поступивших в распоряжение общества</w:t>
            </w:r>
          </w:p>
        </w:tc>
        <w:tc>
          <w:tcPr>
            <w:tcW w:w="2511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«депо» общества</w:t>
            </w:r>
          </w:p>
        </w:tc>
        <w:tc>
          <w:tcPr>
            <w:tcW w:w="1883" w:type="dxa"/>
            <w:vAlign w:val="center"/>
          </w:tcPr>
          <w:p w:rsidR="00717955" w:rsidRPr="00717955" w:rsidRDefault="00717955" w:rsidP="00717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955">
              <w:rPr>
                <w:rFonts w:ascii="Times New Roman" w:hAnsi="Times New Roman" w:cs="Times New Roman"/>
                <w:sz w:val="24"/>
                <w:szCs w:val="24"/>
              </w:rPr>
              <w:t>Количество акций, 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7955" w:rsidRPr="00717955" w:rsidTr="00717955">
        <w:tc>
          <w:tcPr>
            <w:tcW w:w="2268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3" w:type="dxa"/>
          </w:tcPr>
          <w:p w:rsidR="00717955" w:rsidRPr="00717955" w:rsidRDefault="00717955" w:rsidP="007179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1795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17955" w:rsidRDefault="00717955" w:rsidP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40C4D" w:rsidRDefault="00840C4D" w:rsidP="00840C4D">
      <w:pPr>
        <w:spacing w:after="0"/>
        <w:ind w:left="-993"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Отдельные финансовые результаты деятельности открытого акционерного общества</w:t>
      </w:r>
      <w:r w:rsidR="006550A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37"/>
        <w:gridCol w:w="1432"/>
        <w:gridCol w:w="1550"/>
        <w:gridCol w:w="1696"/>
      </w:tblGrid>
      <w:tr w:rsidR="000C5FE9" w:rsidRPr="00BB299D" w:rsidTr="00BB299D">
        <w:tc>
          <w:tcPr>
            <w:tcW w:w="6237" w:type="dxa"/>
            <w:vAlign w:val="center"/>
          </w:tcPr>
          <w:p w:rsidR="000C5FE9" w:rsidRPr="00BB299D" w:rsidRDefault="00717955" w:rsidP="00BB299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32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0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За отчетный период</w:t>
            </w:r>
          </w:p>
        </w:tc>
        <w:tc>
          <w:tcPr>
            <w:tcW w:w="1696" w:type="dxa"/>
            <w:vAlign w:val="center"/>
          </w:tcPr>
          <w:p w:rsidR="000C5FE9" w:rsidRPr="00BB299D" w:rsidRDefault="0071795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>За аналогичный период</w:t>
            </w:r>
            <w:r w:rsidR="00BB299D" w:rsidRPr="00BB2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прошлого года</w:t>
            </w:r>
          </w:p>
        </w:tc>
      </w:tr>
      <w:tr w:rsidR="007957A5" w:rsidRPr="001F028B" w:rsidTr="00BB299D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99D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ручка от реализации продукции, товаров, работ, услуг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BB299D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40 606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36 619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38 975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35 377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 (убыток) до налогообложения – всего (Прибыль (убыток) отчетного периода)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 прибыль (убыток) от реализации продукции, товаров, работ, услуг</w:t>
            </w:r>
            <w:proofErr w:type="gramEnd"/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1 631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1 242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C652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и расходы по текущей деятельности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-502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-394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прибыль (убыток) от инвестиционной и финансовой деятельности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-509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-258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 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Чистая прибыль (убыток)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14 171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CF721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13 544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Долгосрочная дебиторская задолженность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7957A5" w:rsidRPr="001F028B" w:rsidTr="00120107">
        <w:tc>
          <w:tcPr>
            <w:tcW w:w="6237" w:type="dxa"/>
          </w:tcPr>
          <w:p w:rsidR="007957A5" w:rsidRPr="00BB299D" w:rsidRDefault="007957A5" w:rsidP="000C5F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Долгосрочные обязательства</w:t>
            </w:r>
          </w:p>
        </w:tc>
        <w:tc>
          <w:tcPr>
            <w:tcW w:w="1432" w:type="dxa"/>
            <w:vAlign w:val="center"/>
          </w:tcPr>
          <w:p w:rsidR="007957A5" w:rsidRPr="001F028B" w:rsidRDefault="007957A5" w:rsidP="0012010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D63F39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2 347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CF721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2 847</w:t>
            </w:r>
          </w:p>
        </w:tc>
      </w:tr>
      <w:tr w:rsidR="007957A5" w:rsidRPr="001F028B" w:rsidTr="00BB299D">
        <w:tc>
          <w:tcPr>
            <w:tcW w:w="6237" w:type="dxa"/>
          </w:tcPr>
          <w:p w:rsidR="007957A5" w:rsidRPr="000C5FE9" w:rsidRDefault="007957A5" w:rsidP="0071795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Среднесписочная численность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работающих</w:t>
            </w:r>
            <w:proofErr w:type="gramEnd"/>
          </w:p>
        </w:tc>
        <w:tc>
          <w:tcPr>
            <w:tcW w:w="1432" w:type="dxa"/>
            <w:vAlign w:val="center"/>
          </w:tcPr>
          <w:p w:rsidR="007957A5" w:rsidRPr="001F028B" w:rsidRDefault="007957A5" w:rsidP="0071795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550" w:type="dxa"/>
            <w:vAlign w:val="center"/>
          </w:tcPr>
          <w:p w:rsidR="007957A5" w:rsidRPr="001F028B" w:rsidRDefault="005B1124" w:rsidP="009F1767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1696" w:type="dxa"/>
            <w:vAlign w:val="center"/>
          </w:tcPr>
          <w:p w:rsidR="007957A5" w:rsidRPr="001F028B" w:rsidRDefault="005B1124" w:rsidP="007957A5">
            <w:pPr>
              <w:tabs>
                <w:tab w:val="left" w:pos="7972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</w:p>
        </w:tc>
      </w:tr>
    </w:tbl>
    <w:p w:rsidR="000C5FE9" w:rsidRDefault="000C5FE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8C40E2" w:rsidRPr="001F028B" w:rsidTr="00D63F39">
        <w:tc>
          <w:tcPr>
            <w:tcW w:w="10915" w:type="dxa"/>
          </w:tcPr>
          <w:p w:rsidR="008C40E2" w:rsidRPr="008C40E2" w:rsidRDefault="008C40E2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0E2">
              <w:rPr>
                <w:rFonts w:ascii="Times New Roman" w:hAnsi="Times New Roman" w:cs="Times New Roman"/>
                <w:b/>
                <w:sz w:val="28"/>
                <w:szCs w:val="28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8C40E2" w:rsidRPr="009F1767" w:rsidTr="00D63F39">
        <w:tc>
          <w:tcPr>
            <w:tcW w:w="10915" w:type="dxa"/>
          </w:tcPr>
          <w:p w:rsidR="008C40E2" w:rsidRPr="009F1767" w:rsidRDefault="006550A4" w:rsidP="00CB426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176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йцо куриное пищевое, выручка – </w:t>
            </w:r>
            <w:r w:rsidR="009F1767" w:rsidRPr="009F17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F1767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264">
              <w:rPr>
                <w:rFonts w:ascii="Times New Roman" w:hAnsi="Times New Roman" w:cs="Times New Roman"/>
                <w:sz w:val="28"/>
                <w:szCs w:val="28"/>
              </w:rPr>
              <w:t>472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22A4" w:rsidRPr="009F1767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. руб., </w:t>
            </w:r>
            <w:r w:rsidR="00CB4264">
              <w:rPr>
                <w:rFonts w:ascii="Times New Roman" w:hAnsi="Times New Roman" w:cs="Times New Roman"/>
                <w:sz w:val="28"/>
                <w:szCs w:val="28"/>
              </w:rPr>
              <w:t>62,73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="00F928A2" w:rsidRPr="009F176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C40E2" w:rsidRPr="009F1767">
              <w:rPr>
                <w:rFonts w:ascii="Times New Roman" w:hAnsi="Times New Roman" w:cs="Times New Roman"/>
                <w:sz w:val="28"/>
                <w:szCs w:val="28"/>
              </w:rPr>
              <w:t xml:space="preserve"> от общего объема выручки</w:t>
            </w:r>
          </w:p>
        </w:tc>
      </w:tr>
    </w:tbl>
    <w:p w:rsidR="008C40E2" w:rsidRDefault="008C40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8C40E2" w:rsidRPr="001F028B" w:rsidTr="00D63F39">
        <w:tc>
          <w:tcPr>
            <w:tcW w:w="10915" w:type="dxa"/>
          </w:tcPr>
          <w:p w:rsidR="008C40E2" w:rsidRPr="008C40E2" w:rsidRDefault="008C40E2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8C40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8C40E2" w:rsidRPr="001F028B" w:rsidTr="00D63F39">
        <w:tc>
          <w:tcPr>
            <w:tcW w:w="10915" w:type="dxa"/>
          </w:tcPr>
          <w:p w:rsidR="008C40E2" w:rsidRPr="008C40E2" w:rsidRDefault="009F1767" w:rsidP="00CB4264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B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0E2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0E2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8C40E2" w:rsidRDefault="008C40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9751DF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ED71C7" w:rsidP="00ED71C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C76A7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 w:rsidR="009F17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7C76A7" w:rsidP="009F176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ИП Саркисов Владимир 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Варжанович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. Местонахождение: 225</w:t>
            </w:r>
            <w:r w:rsidR="009F1767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, Брестская область,</w:t>
            </w:r>
            <w:r w:rsidR="006550A4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. Барановичи, ул. 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Наконечникова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47-87. Дата государственной регистрации: 28.11.2000. Номер в Едином государственном регистре юридических лиц и индивидуальных предпринимателей: 200632032.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7C76A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Период, за который проводился аудит: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Pr="008C40E2" w:rsidRDefault="007C76A7" w:rsidP="00ED71C7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</w:t>
            </w:r>
            <w:r w:rsidR="00ED71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2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28A2" w:rsidRPr="009F176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92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31.12.20</w:t>
            </w:r>
            <w:r w:rsidR="00ED71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7C76A7" w:rsidRPr="001F028B" w:rsidTr="007C76A7">
        <w:tc>
          <w:tcPr>
            <w:tcW w:w="10915" w:type="dxa"/>
          </w:tcPr>
          <w:p w:rsidR="007C76A7" w:rsidRPr="008C40E2" w:rsidRDefault="007C76A7" w:rsidP="00840C4D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Аудиторское мнение о достоверности бухгалтерской (финансовой) отчетности, а в случае выявления нарушений в бухгалтерской (финансовой) отчетности – сведения о данных нарушениях:</w:t>
            </w:r>
          </w:p>
        </w:tc>
      </w:tr>
      <w:tr w:rsidR="007C76A7" w:rsidRPr="001F028B" w:rsidTr="007C76A7">
        <w:tc>
          <w:tcPr>
            <w:tcW w:w="10915" w:type="dxa"/>
          </w:tcPr>
          <w:p w:rsidR="007C76A7" w:rsidRDefault="007C76A7" w:rsidP="007C76A7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По мнению аудитора, годовая бухгалтерская отчетность достоверна во всех существенных аспектах отражает финансовое положение ОАО "Барановичская птицефабрика" по состоянию на 31 декабря 20</w:t>
            </w:r>
            <w:r w:rsidR="00ED71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года, финансовые результаты ее деятельности и изменение ее финансового положения, в том числе движения денежных средств за год, закончившийся на указанную дату, в соответствии с законодательством Республики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Беларусь.</w:t>
            </w:r>
            <w:proofErr w:type="gramEnd"/>
          </w:p>
          <w:p w:rsidR="007C76A7" w:rsidRPr="008C40E2" w:rsidRDefault="007C76A7" w:rsidP="00ED71C7">
            <w:pPr>
              <w:tabs>
                <w:tab w:val="left" w:pos="576"/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6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ОАО "</w:t>
            </w:r>
            <w:proofErr w:type="spellStart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 на 31.12.20</w:t>
            </w:r>
            <w:r w:rsidR="00ED71C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C76A7">
              <w:rPr>
                <w:rFonts w:ascii="Times New Roman" w:hAnsi="Times New Roman" w:cs="Times New Roman"/>
                <w:sz w:val="28"/>
                <w:szCs w:val="28"/>
              </w:rPr>
              <w:t xml:space="preserve"> года необоснованно не создан резерв по сомнительным долгам, по дебиторской задолженности, возникшей в результате реализации продукции, которая не погашена покупателями в срок, установленный договорами, указанная задолженность не обеспечена соответствующими гарантиями.</w:t>
            </w:r>
          </w:p>
        </w:tc>
      </w:tr>
    </w:tbl>
    <w:p w:rsidR="007C76A7" w:rsidRDefault="007C76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0471F6" w:rsidRPr="00F04302" w:rsidTr="00D23496">
        <w:tc>
          <w:tcPr>
            <w:tcW w:w="10915" w:type="dxa"/>
          </w:tcPr>
          <w:p w:rsidR="000471F6" w:rsidRPr="00F04302" w:rsidRDefault="000471F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>Дата и источник опубликования аудиторского заключения по бухгалтерской (финансовой</w:t>
            </w:r>
            <w:r w:rsidR="00D23496"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F043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отчетности в полном объеме:</w:t>
            </w:r>
          </w:p>
        </w:tc>
      </w:tr>
      <w:tr w:rsidR="000471F6" w:rsidRPr="00352083" w:rsidTr="00D23496">
        <w:tc>
          <w:tcPr>
            <w:tcW w:w="10915" w:type="dxa"/>
          </w:tcPr>
          <w:p w:rsidR="000471F6" w:rsidRPr="00352083" w:rsidRDefault="00F04302" w:rsidP="00352083">
            <w:pPr>
              <w:tabs>
                <w:tab w:val="left" w:pos="79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 xml:space="preserve">ЕПФР – </w:t>
            </w:r>
            <w:r w:rsidR="00352083" w:rsidRPr="003520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7079" w:rsidRPr="003520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86FA6" w:rsidRPr="003520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14F8A" w:rsidRPr="003520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2083" w:rsidRPr="003520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 xml:space="preserve">, сайт эмитента – </w:t>
            </w:r>
            <w:r w:rsidR="00352083" w:rsidRPr="003520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7079" w:rsidRPr="003520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86FA6" w:rsidRPr="003520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208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14F8A" w:rsidRPr="003520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2083" w:rsidRPr="003520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0471F6" w:rsidRDefault="000471F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EF3E96" w:rsidRPr="001F028B" w:rsidTr="00D63F39">
        <w:tc>
          <w:tcPr>
            <w:tcW w:w="10915" w:type="dxa"/>
          </w:tcPr>
          <w:p w:rsidR="00EF3E96" w:rsidRPr="00EF3E96" w:rsidRDefault="00EF3E9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13. Сведения о применении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открытым акционерным </w:t>
            </w: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обществом </w:t>
            </w:r>
            <w:hyperlink r:id="rId5" w:history="1">
              <w:r>
                <w:rPr>
                  <w:rFonts w:ascii="Times New Roman" w:hAnsi="Times New Roman" w:cs="Times New Roman"/>
                  <w:b/>
                  <w:sz w:val="28"/>
                  <w:szCs w:val="28"/>
                </w:rPr>
                <w:t>С</w:t>
              </w:r>
              <w:r w:rsidRPr="00EF3E96">
                <w:rPr>
                  <w:rFonts w:ascii="Times New Roman" w:hAnsi="Times New Roman" w:cs="Times New Roman"/>
                  <w:b/>
                  <w:sz w:val="28"/>
                  <w:szCs w:val="28"/>
                </w:rPr>
                <w:t>вода правил</w:t>
              </w:r>
            </w:hyperlink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корпоративного поведения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EF3E96" w:rsidRPr="001F028B" w:rsidTr="00D63F39">
        <w:tc>
          <w:tcPr>
            <w:tcW w:w="10915" w:type="dxa"/>
          </w:tcPr>
          <w:p w:rsidR="00EF3E96" w:rsidRPr="0020767E" w:rsidRDefault="0020767E" w:rsidP="0020767E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Положение о наблюдательном совете 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птицефабрика», утвержденное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протоколом общего собрания акционеров от 28.0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.2019 №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Регламент работы ОАО "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 с реестром владельцев ценных бумаг, утвержденный протоколом общего собрания акционеров 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28.06.2019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E96" w:rsidRPr="0020767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об учете 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аффилированых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лиц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и сделках </w:t>
            </w:r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ОАО "</w:t>
            </w:r>
            <w:proofErr w:type="spellStart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>Барановичская</w:t>
            </w:r>
            <w:proofErr w:type="spellEnd"/>
            <w:r w:rsidR="00EF3E9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 птицефабрика", утвержденное протоколом общего собрания акционеров </w:t>
            </w:r>
            <w:r w:rsidR="00197866" w:rsidRPr="002076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0767E">
              <w:rPr>
                <w:rFonts w:ascii="Times New Roman" w:hAnsi="Times New Roman" w:cs="Times New Roman"/>
                <w:sz w:val="28"/>
                <w:szCs w:val="28"/>
              </w:rPr>
              <w:t>28.06.2019 № 52.</w:t>
            </w:r>
          </w:p>
        </w:tc>
      </w:tr>
    </w:tbl>
    <w:p w:rsidR="00EF3E96" w:rsidRDefault="00EF3E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15"/>
      </w:tblGrid>
      <w:tr w:rsidR="00EF3E96" w:rsidRPr="001F028B" w:rsidTr="00D63F39">
        <w:tc>
          <w:tcPr>
            <w:tcW w:w="10915" w:type="dxa"/>
          </w:tcPr>
          <w:p w:rsidR="00EF3E96" w:rsidRPr="00EF3E96" w:rsidRDefault="00EF3E96" w:rsidP="006550A4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F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F3E96" w:rsidRPr="001F028B" w:rsidTr="00D63F39">
        <w:tc>
          <w:tcPr>
            <w:tcW w:w="10915" w:type="dxa"/>
          </w:tcPr>
          <w:p w:rsidR="00EF3E96" w:rsidRPr="00EF3E96" w:rsidRDefault="003B3492" w:rsidP="00D63F39">
            <w:pPr>
              <w:tabs>
                <w:tab w:val="left" w:pos="79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zlatko</w:t>
            </w:r>
            <w:r w:rsidR="00EF3E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.by</w:t>
            </w:r>
            <w:proofErr w:type="spellEnd"/>
          </w:p>
        </w:tc>
      </w:tr>
    </w:tbl>
    <w:p w:rsidR="00EF3E96" w:rsidRPr="002C10DD" w:rsidRDefault="00EF3E9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EF3E96" w:rsidRPr="002C10DD" w:rsidSect="00D70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0DD"/>
    <w:rsid w:val="000471F6"/>
    <w:rsid w:val="000C5FE9"/>
    <w:rsid w:val="000C7CB6"/>
    <w:rsid w:val="000F7500"/>
    <w:rsid w:val="00106395"/>
    <w:rsid w:val="00120107"/>
    <w:rsid w:val="00172ECD"/>
    <w:rsid w:val="00191637"/>
    <w:rsid w:val="00197866"/>
    <w:rsid w:val="001F028B"/>
    <w:rsid w:val="0020767E"/>
    <w:rsid w:val="00244C7A"/>
    <w:rsid w:val="00272300"/>
    <w:rsid w:val="002B412F"/>
    <w:rsid w:val="002C10DD"/>
    <w:rsid w:val="00352083"/>
    <w:rsid w:val="00376561"/>
    <w:rsid w:val="003802E4"/>
    <w:rsid w:val="003A7564"/>
    <w:rsid w:val="003B3492"/>
    <w:rsid w:val="00441945"/>
    <w:rsid w:val="00445B1B"/>
    <w:rsid w:val="00492DFB"/>
    <w:rsid w:val="005B1124"/>
    <w:rsid w:val="005C0F53"/>
    <w:rsid w:val="005D3341"/>
    <w:rsid w:val="006550A4"/>
    <w:rsid w:val="00683EB7"/>
    <w:rsid w:val="006A7079"/>
    <w:rsid w:val="006D4486"/>
    <w:rsid w:val="00710DDB"/>
    <w:rsid w:val="00717955"/>
    <w:rsid w:val="007315F0"/>
    <w:rsid w:val="007957A5"/>
    <w:rsid w:val="007B655B"/>
    <w:rsid w:val="007C76A7"/>
    <w:rsid w:val="00814F8A"/>
    <w:rsid w:val="00840C4D"/>
    <w:rsid w:val="00885E8A"/>
    <w:rsid w:val="00886FA6"/>
    <w:rsid w:val="00887E21"/>
    <w:rsid w:val="008960C1"/>
    <w:rsid w:val="008C40E2"/>
    <w:rsid w:val="009159F9"/>
    <w:rsid w:val="0094399D"/>
    <w:rsid w:val="009751DF"/>
    <w:rsid w:val="009847BD"/>
    <w:rsid w:val="009F1767"/>
    <w:rsid w:val="00AE26D4"/>
    <w:rsid w:val="00B422A4"/>
    <w:rsid w:val="00B5174F"/>
    <w:rsid w:val="00B643E8"/>
    <w:rsid w:val="00B75E31"/>
    <w:rsid w:val="00BB299D"/>
    <w:rsid w:val="00BF17B1"/>
    <w:rsid w:val="00C652BE"/>
    <w:rsid w:val="00C86E8D"/>
    <w:rsid w:val="00C955A3"/>
    <w:rsid w:val="00CA097A"/>
    <w:rsid w:val="00CB4264"/>
    <w:rsid w:val="00CE4E35"/>
    <w:rsid w:val="00CF7217"/>
    <w:rsid w:val="00D23496"/>
    <w:rsid w:val="00D63F39"/>
    <w:rsid w:val="00D703B4"/>
    <w:rsid w:val="00EA7006"/>
    <w:rsid w:val="00ED71C7"/>
    <w:rsid w:val="00EF1115"/>
    <w:rsid w:val="00EF3E96"/>
    <w:rsid w:val="00F04302"/>
    <w:rsid w:val="00F24A2D"/>
    <w:rsid w:val="00F26589"/>
    <w:rsid w:val="00F401E6"/>
    <w:rsid w:val="00F928A2"/>
    <w:rsid w:val="00FB0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0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8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A599D659E1F091DE0ADC4243C832B2ADD3147122290C66302551D7383089328BFA2FCFCB210752049619F25659CY4z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384C1-B78A-4021-9B9A-7E34C70DA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Marina</Company>
  <LinksUpToDate>false</LinksUpToDate>
  <CharactersWithSpaces>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Экономист1</cp:lastModifiedBy>
  <cp:revision>45</cp:revision>
  <cp:lastPrinted>2021-04-13T07:07:00Z</cp:lastPrinted>
  <dcterms:created xsi:type="dcterms:W3CDTF">2017-04-18T13:18:00Z</dcterms:created>
  <dcterms:modified xsi:type="dcterms:W3CDTF">2021-04-13T07:27:00Z</dcterms:modified>
</cp:coreProperties>
</file>